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К «Петро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605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548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