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«СтройЦентр»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1057424516115,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7453142704)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«РИНФИН-Строй»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1097847133911,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7839404335)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20.03.2015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