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рманн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4485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2689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СВ Флоор Системз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84742629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43974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4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етонМонтаж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390501241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508298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0.04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