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ст-Ар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0117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584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